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B94" w14:textId="77777777" w:rsidR="00E96B5C" w:rsidRPr="00605D65" w:rsidRDefault="009E559A">
      <w:pPr>
        <w:rPr>
          <w:rFonts w:ascii="Aptos" w:hAnsi="Aptos"/>
        </w:rPr>
      </w:pPr>
      <w:r w:rsidRPr="00605D65">
        <w:rPr>
          <w:rFonts w:ascii="Aptos" w:hAnsi="Aptos"/>
          <w:noProof/>
        </w:rPr>
        <w:drawing>
          <wp:inline distT="0" distB="0" distL="0" distR="0" wp14:anchorId="348F4EDB" wp14:editId="78D10045">
            <wp:extent cx="5029200" cy="1436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eader_St.Johan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FACA" w14:textId="77777777" w:rsidR="00605D65" w:rsidRPr="00605D65" w:rsidRDefault="00605D65" w:rsidP="00DA4A4F">
      <w:pPr>
        <w:pStyle w:val="berschrift1"/>
        <w:spacing w:before="0" w:line="240" w:lineRule="auto"/>
        <w:jc w:val="center"/>
        <w:rPr>
          <w:rFonts w:ascii="Aptos" w:hAnsi="Aptos"/>
        </w:rPr>
      </w:pPr>
      <w:r w:rsidRPr="00605D65">
        <w:rPr>
          <w:rFonts w:ascii="Aptos" w:hAnsi="Aptos"/>
        </w:rPr>
        <w:t>Wichtiges Elternwissen – Kinder im Netz</w:t>
      </w:r>
    </w:p>
    <w:p w14:paraId="4A80FE7C" w14:textId="77777777" w:rsidR="00605D65" w:rsidRDefault="00605D65" w:rsidP="00DA4A4F">
      <w:pPr>
        <w:spacing w:after="0" w:line="240" w:lineRule="auto"/>
        <w:jc w:val="center"/>
        <w:rPr>
          <w:rFonts w:ascii="Aptos" w:hAnsi="Aptos"/>
        </w:rPr>
      </w:pPr>
      <w:r w:rsidRPr="00605D65">
        <w:rPr>
          <w:rFonts w:ascii="Aptos" w:hAnsi="Aptos"/>
        </w:rPr>
        <w:t xml:space="preserve">Informationsblatt für Eltern der Volksschule St. Johann </w:t>
      </w:r>
      <w:proofErr w:type="spellStart"/>
      <w:r w:rsidRPr="00605D65">
        <w:rPr>
          <w:rFonts w:ascii="Aptos" w:hAnsi="Aptos"/>
        </w:rPr>
        <w:t>i.T</w:t>
      </w:r>
      <w:proofErr w:type="spellEnd"/>
      <w:r w:rsidRPr="00605D65">
        <w:rPr>
          <w:rFonts w:ascii="Aptos" w:hAnsi="Aptos"/>
        </w:rPr>
        <w:t>.</w:t>
      </w:r>
    </w:p>
    <w:p w14:paraId="54252EA9" w14:textId="34E3DA36" w:rsidR="00DA4A4F" w:rsidRDefault="00DA4A4F" w:rsidP="00DA4A4F">
      <w:pPr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>***</w:t>
      </w:r>
    </w:p>
    <w:p w14:paraId="5728DC66" w14:textId="77777777" w:rsidR="00555269" w:rsidRPr="00DA4A4F" w:rsidRDefault="00555269" w:rsidP="00DA4A4F">
      <w:pPr>
        <w:pStyle w:val="berschrift2"/>
        <w:spacing w:before="0" w:line="240" w:lineRule="auto"/>
        <w:jc w:val="center"/>
        <w:rPr>
          <w:rFonts w:ascii="Segoe UI Emoji" w:hAnsi="Segoe UI Emoji" w:cs="Segoe UI Emoji"/>
          <w:color w:val="0070C0"/>
        </w:rPr>
      </w:pPr>
      <w:proofErr w:type="spellStart"/>
      <w:r w:rsidRPr="00DA4A4F">
        <w:rPr>
          <w:rFonts w:ascii="Segoe UI Emoji" w:hAnsi="Segoe UI Emoji" w:cs="Segoe UI Emoji"/>
          <w:color w:val="0070C0"/>
        </w:rPr>
        <w:t>Važne</w:t>
      </w:r>
      <w:proofErr w:type="spellEnd"/>
      <w:r w:rsidRPr="00DA4A4F">
        <w:rPr>
          <w:rFonts w:ascii="Segoe UI Emoji" w:hAnsi="Segoe UI Emoji" w:cs="Segoe UI Emoji"/>
          <w:color w:val="0070C0"/>
        </w:rPr>
        <w:t xml:space="preserve"> </w:t>
      </w:r>
      <w:proofErr w:type="spellStart"/>
      <w:r w:rsidRPr="00DA4A4F">
        <w:rPr>
          <w:rFonts w:ascii="Segoe UI Emoji" w:hAnsi="Segoe UI Emoji" w:cs="Segoe UI Emoji"/>
          <w:color w:val="0070C0"/>
        </w:rPr>
        <w:t>informacije</w:t>
      </w:r>
      <w:proofErr w:type="spellEnd"/>
      <w:r w:rsidRPr="00DA4A4F">
        <w:rPr>
          <w:rFonts w:ascii="Segoe UI Emoji" w:hAnsi="Segoe UI Emoji" w:cs="Segoe UI Emoji"/>
          <w:color w:val="0070C0"/>
        </w:rPr>
        <w:t xml:space="preserve"> </w:t>
      </w:r>
      <w:proofErr w:type="spellStart"/>
      <w:r w:rsidRPr="00DA4A4F">
        <w:rPr>
          <w:rFonts w:ascii="Segoe UI Emoji" w:hAnsi="Segoe UI Emoji" w:cs="Segoe UI Emoji"/>
          <w:color w:val="0070C0"/>
        </w:rPr>
        <w:t>za</w:t>
      </w:r>
      <w:proofErr w:type="spellEnd"/>
      <w:r w:rsidRPr="00DA4A4F">
        <w:rPr>
          <w:rFonts w:ascii="Segoe UI Emoji" w:hAnsi="Segoe UI Emoji" w:cs="Segoe UI Emoji"/>
          <w:color w:val="0070C0"/>
        </w:rPr>
        <w:t xml:space="preserve"> </w:t>
      </w:r>
      <w:proofErr w:type="spellStart"/>
      <w:r w:rsidRPr="00DA4A4F">
        <w:rPr>
          <w:rFonts w:ascii="Segoe UI Emoji" w:hAnsi="Segoe UI Emoji" w:cs="Segoe UI Emoji"/>
          <w:color w:val="0070C0"/>
        </w:rPr>
        <w:t>roditelje</w:t>
      </w:r>
      <w:proofErr w:type="spellEnd"/>
      <w:r w:rsidRPr="00DA4A4F">
        <w:rPr>
          <w:rFonts w:ascii="Segoe UI Emoji" w:hAnsi="Segoe UI Emoji" w:cs="Segoe UI Emoji"/>
          <w:color w:val="0070C0"/>
        </w:rPr>
        <w:t xml:space="preserve"> – </w:t>
      </w:r>
      <w:proofErr w:type="spellStart"/>
      <w:r w:rsidRPr="00DA4A4F">
        <w:rPr>
          <w:rFonts w:ascii="Segoe UI Emoji" w:hAnsi="Segoe UI Emoji" w:cs="Segoe UI Emoji"/>
          <w:color w:val="0070C0"/>
        </w:rPr>
        <w:t>Djeca</w:t>
      </w:r>
      <w:proofErr w:type="spellEnd"/>
      <w:r w:rsidRPr="00DA4A4F">
        <w:rPr>
          <w:rFonts w:ascii="Segoe UI Emoji" w:hAnsi="Segoe UI Emoji" w:cs="Segoe UI Emoji"/>
          <w:color w:val="0070C0"/>
        </w:rPr>
        <w:t xml:space="preserve"> na </w:t>
      </w:r>
      <w:proofErr w:type="spellStart"/>
      <w:r w:rsidRPr="00DA4A4F">
        <w:rPr>
          <w:rFonts w:ascii="Segoe UI Emoji" w:hAnsi="Segoe UI Emoji" w:cs="Segoe UI Emoji"/>
          <w:color w:val="0070C0"/>
        </w:rPr>
        <w:t>internetu</w:t>
      </w:r>
      <w:proofErr w:type="spellEnd"/>
    </w:p>
    <w:p w14:paraId="6754BC3B" w14:textId="559C0800" w:rsidR="00605D65" w:rsidRPr="00DA4A4F" w:rsidRDefault="00555269" w:rsidP="00DA4A4F">
      <w:pPr>
        <w:pStyle w:val="berschrift2"/>
        <w:spacing w:before="0" w:line="240" w:lineRule="auto"/>
        <w:jc w:val="center"/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</w:pP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Informativni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list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za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roditelje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u</w:t>
      </w:r>
      <w:r w:rsidRPr="00DA4A4F">
        <w:rPr>
          <w:rFonts w:ascii="Calibri" w:hAnsi="Calibri" w:cs="Calibri"/>
          <w:b w:val="0"/>
          <w:bCs w:val="0"/>
          <w:color w:val="404040" w:themeColor="background1" w:themeShade="40"/>
          <w:sz w:val="22"/>
          <w:szCs w:val="22"/>
        </w:rPr>
        <w:t>č</w:t>
      </w:r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enika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Osnovne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škole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 xml:space="preserve"> St. Johann </w:t>
      </w:r>
      <w:proofErr w:type="spellStart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i.T</w:t>
      </w:r>
      <w:proofErr w:type="spellEnd"/>
      <w:r w:rsidRPr="00DA4A4F">
        <w:rPr>
          <w:rFonts w:ascii="Segoe UI Emoji" w:hAnsi="Segoe UI Emoji" w:cs="Segoe UI Emoji"/>
          <w:b w:val="0"/>
          <w:bCs w:val="0"/>
          <w:color w:val="404040" w:themeColor="background1" w:themeShade="40"/>
          <w:sz w:val="22"/>
          <w:szCs w:val="22"/>
        </w:rPr>
        <w:t>.</w:t>
      </w:r>
    </w:p>
    <w:p w14:paraId="6A3110E3" w14:textId="77777777" w:rsidR="00555269" w:rsidRPr="00555269" w:rsidRDefault="00555269" w:rsidP="00555269"/>
    <w:p w14:paraId="44A50358" w14:textId="3EEACCFC" w:rsidR="00E96B5C" w:rsidRDefault="009E559A">
      <w:pPr>
        <w:pStyle w:val="berschrift2"/>
        <w:rPr>
          <w:rFonts w:ascii="Aptos" w:hAnsi="Aptos"/>
        </w:rPr>
      </w:pPr>
      <w:r w:rsidRPr="00605D65">
        <w:rPr>
          <w:rFonts w:ascii="Segoe UI Emoji" w:hAnsi="Segoe UI Emoji" w:cs="Segoe UI Emoji"/>
        </w:rPr>
        <w:t>🔎</w:t>
      </w:r>
      <w:r w:rsidRPr="00605D65">
        <w:rPr>
          <w:rFonts w:ascii="Aptos" w:hAnsi="Aptos"/>
        </w:rPr>
        <w:t xml:space="preserve"> </w:t>
      </w:r>
      <w:proofErr w:type="spellStart"/>
      <w:r w:rsidR="00555269">
        <w:rPr>
          <w:rFonts w:ascii="Aptos" w:hAnsi="Aptos"/>
        </w:rPr>
        <w:t>Drugi</w:t>
      </w:r>
      <w:proofErr w:type="spellEnd"/>
      <w:r w:rsidR="00555269">
        <w:rPr>
          <w:rFonts w:ascii="Aptos" w:hAnsi="Aptos"/>
        </w:rPr>
        <w:t xml:space="preserve"> </w:t>
      </w:r>
      <w:proofErr w:type="spellStart"/>
      <w:r w:rsidR="00555269">
        <w:rPr>
          <w:rFonts w:ascii="Aptos" w:hAnsi="Aptos"/>
        </w:rPr>
        <w:t>dio</w:t>
      </w:r>
      <w:proofErr w:type="spellEnd"/>
      <w:r w:rsidRPr="00605D65">
        <w:rPr>
          <w:rFonts w:ascii="Aptos" w:hAnsi="Aptos"/>
        </w:rPr>
        <w:t xml:space="preserve">: </w:t>
      </w:r>
      <w:proofErr w:type="spellStart"/>
      <w:r w:rsidR="00555269" w:rsidRPr="00555269">
        <w:rPr>
          <w:rFonts w:ascii="Aptos" w:hAnsi="Aptos"/>
        </w:rPr>
        <w:t>Pretraživači</w:t>
      </w:r>
      <w:proofErr w:type="spellEnd"/>
      <w:r w:rsidR="00555269">
        <w:rPr>
          <w:rFonts w:ascii="Aptos" w:hAnsi="Aptos"/>
        </w:rPr>
        <w:t xml:space="preserve"> </w:t>
      </w:r>
      <w:r w:rsidR="00555269" w:rsidRPr="00555269">
        <w:rPr>
          <w:rFonts w:ascii="Aptos" w:hAnsi="Aptos"/>
          <w:b w:val="0"/>
          <w:bCs w:val="0"/>
          <w:i/>
          <w:iCs/>
        </w:rPr>
        <w:t>(Suchmaschinen)</w:t>
      </w:r>
    </w:p>
    <w:p w14:paraId="669AAD9E" w14:textId="77777777" w:rsidR="00555269" w:rsidRPr="00555269" w:rsidRDefault="00555269" w:rsidP="00555269"/>
    <w:p w14:paraId="0B1C41FC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b/>
          <w:bCs/>
          <w:color w:val="4F81BD" w:themeColor="accent1"/>
        </w:rPr>
      </w:pP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Preporučeni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pretraživači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za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djecu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?</w:t>
      </w:r>
    </w:p>
    <w:p w14:paraId="561C0855" w14:textId="26B5A3A6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>•    Blinde Kuh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(„</w:t>
      </w:r>
      <w:proofErr w:type="spellStart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sliijepa</w:t>
      </w:r>
      <w:proofErr w:type="spell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 xml:space="preserve"> </w:t>
      </w:r>
      <w:proofErr w:type="spellStart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krava</w:t>
      </w:r>
      <w:proofErr w:type="spell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“)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(</w:t>
      </w:r>
      <w:proofErr w:type="spellStart"/>
      <w:r w:rsidR="00482177">
        <w:rPr>
          <w:rFonts w:ascii="Aptos" w:eastAsiaTheme="majorEastAsia" w:hAnsi="Aptos" w:cstheme="majorBidi"/>
          <w:color w:val="404040" w:themeColor="background1" w:themeShade="40"/>
        </w:rPr>
        <w:t>uzrast</w:t>
      </w:r>
      <w:proofErr w:type="spellEnd"/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: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>6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–12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godina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): www.blinde-kuh.de </w:t>
      </w:r>
    </w:p>
    <w:p w14:paraId="0C789008" w14:textId="2153EEAC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proofErr w:type="gramStart"/>
      <w:r w:rsidRPr="00555269">
        <w:rPr>
          <w:rFonts w:ascii="Aptos" w:eastAsiaTheme="majorEastAsia" w:hAnsi="Aptos" w:cstheme="majorBidi"/>
          <w:color w:val="404040" w:themeColor="background1" w:themeShade="40"/>
        </w:rPr>
        <w:t>FragFinn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(</w:t>
      </w:r>
      <w:proofErr w:type="spellStart"/>
      <w:proofErr w:type="gram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pitaj</w:t>
      </w:r>
      <w:proofErr w:type="spell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 xml:space="preserve"> </w:t>
      </w:r>
      <w:proofErr w:type="spellStart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Finna</w:t>
      </w:r>
      <w:proofErr w:type="spell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)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>(</w:t>
      </w:r>
      <w:proofErr w:type="spellStart"/>
      <w:r w:rsidR="00482177">
        <w:rPr>
          <w:rFonts w:ascii="Aptos" w:eastAsiaTheme="majorEastAsia" w:hAnsi="Aptos" w:cstheme="majorBidi"/>
          <w:color w:val="404040" w:themeColor="background1" w:themeShade="40"/>
        </w:rPr>
        <w:t>uzrast</w:t>
      </w:r>
      <w:proofErr w:type="spellEnd"/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: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>6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–12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godina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): www.fragfinn.de </w:t>
      </w:r>
    </w:p>
    <w:p w14:paraId="083A2CA5" w14:textId="2BF80E62" w:rsid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Helles Köpfchen </w:t>
      </w:r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(</w:t>
      </w:r>
      <w:proofErr w:type="spellStart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mudra</w:t>
      </w:r>
      <w:proofErr w:type="spell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 xml:space="preserve"> </w:t>
      </w:r>
      <w:proofErr w:type="spellStart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gavica</w:t>
      </w:r>
      <w:proofErr w:type="spellEnd"/>
      <w:r w:rsidR="00482177" w:rsidRPr="00482177">
        <w:rPr>
          <w:rFonts w:ascii="Aptos" w:eastAsiaTheme="majorEastAsia" w:hAnsi="Aptos" w:cstheme="majorBidi"/>
          <w:i/>
          <w:iCs/>
          <w:color w:val="404040" w:themeColor="background1" w:themeShade="40"/>
        </w:rPr>
        <w:t>)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>(</w:t>
      </w:r>
      <w:proofErr w:type="spellStart"/>
      <w:r w:rsidR="00482177">
        <w:rPr>
          <w:rFonts w:ascii="Aptos" w:eastAsiaTheme="majorEastAsia" w:hAnsi="Aptos" w:cstheme="majorBidi"/>
          <w:color w:val="404040" w:themeColor="background1" w:themeShade="40"/>
        </w:rPr>
        <w:t>uzrast</w:t>
      </w:r>
      <w:proofErr w:type="spellEnd"/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: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>8</w:t>
      </w:r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–12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godina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): </w:t>
      </w:r>
      <w:hyperlink r:id="rId9" w:history="1">
        <w:r w:rsidRPr="007D35A8">
          <w:rPr>
            <w:rStyle w:val="Hyperlink"/>
            <w:rFonts w:ascii="Aptos" w:eastAsiaTheme="majorEastAsia" w:hAnsi="Aptos" w:cstheme="majorBidi"/>
            <w:color w:val="000040" w:themeColor="hyperlink" w:themeShade="40"/>
          </w:rPr>
          <w:t>www.helles-koepfchen.de</w:t>
        </w:r>
      </w:hyperlink>
    </w:p>
    <w:p w14:paraId="55B83DA9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</w:p>
    <w:p w14:paraId="3ACF7016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b/>
          <w:bCs/>
          <w:color w:val="4F81BD" w:themeColor="accent1"/>
        </w:rPr>
      </w:pP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Rizici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pretraživača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kao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što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su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Google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ili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Bing</w:t>
      </w:r>
    </w:p>
    <w:p w14:paraId="430BD408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Nefiltrirani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sadržaj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koji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nije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prikladan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za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djecu</w:t>
      </w:r>
      <w:proofErr w:type="spellEnd"/>
    </w:p>
    <w:p w14:paraId="37D22128" w14:textId="4FB9B6E1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Neželjena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oglašavanja</w:t>
      </w:r>
      <w:proofErr w:type="spellEnd"/>
      <w:r w:rsidR="00DA4A4F">
        <w:rPr>
          <w:rFonts w:ascii="Aptos" w:eastAsiaTheme="majorEastAsia" w:hAnsi="Aptos" w:cstheme="majorBidi"/>
          <w:color w:val="404040" w:themeColor="background1" w:themeShade="40"/>
        </w:rPr>
        <w:t>/</w:t>
      </w:r>
      <w:proofErr w:type="spellStart"/>
      <w:r w:rsidR="00DA4A4F">
        <w:rPr>
          <w:rFonts w:ascii="Aptos" w:eastAsiaTheme="majorEastAsia" w:hAnsi="Aptos" w:cstheme="majorBidi"/>
          <w:color w:val="404040" w:themeColor="background1" w:themeShade="40"/>
        </w:rPr>
        <w:t>reklame</w:t>
      </w:r>
      <w:proofErr w:type="spellEnd"/>
    </w:p>
    <w:p w14:paraId="134EC4BD" w14:textId="0830084A" w:rsid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Prikupljanje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osobnih</w:t>
      </w:r>
      <w:proofErr w:type="spellEnd"/>
      <w:r w:rsidR="00DA4A4F">
        <w:rPr>
          <w:rFonts w:ascii="Aptos" w:eastAsiaTheme="majorEastAsia" w:hAnsi="Aptos" w:cstheme="majorBidi"/>
          <w:color w:val="404040" w:themeColor="background1" w:themeShade="40"/>
        </w:rPr>
        <w:t>/</w:t>
      </w:r>
      <w:proofErr w:type="gramStart"/>
      <w:r w:rsidR="00DA4A4F">
        <w:rPr>
          <w:rFonts w:ascii="Aptos" w:eastAsiaTheme="majorEastAsia" w:hAnsi="Aptos" w:cstheme="majorBidi"/>
          <w:color w:val="404040" w:themeColor="background1" w:themeShade="40"/>
        </w:rPr>
        <w:t>li</w:t>
      </w:r>
      <w:r w:rsidR="00DA4A4F">
        <w:rPr>
          <w:rFonts w:ascii="Aptos" w:eastAsiaTheme="majorEastAsia" w:hAnsi="Aptos" w:cstheme="majorBidi"/>
          <w:color w:val="404040" w:themeColor="background1" w:themeShade="40"/>
          <w:lang w:val="bs-Latn-BA"/>
        </w:rPr>
        <w:t>č</w:t>
      </w:r>
      <w:proofErr w:type="spellStart"/>
      <w:r w:rsidR="00DA4A4F">
        <w:rPr>
          <w:rFonts w:ascii="Aptos" w:eastAsiaTheme="majorEastAsia" w:hAnsi="Aptos" w:cstheme="majorBidi"/>
          <w:color w:val="404040" w:themeColor="background1" w:themeShade="40"/>
        </w:rPr>
        <w:t>nih</w:t>
      </w:r>
      <w:proofErr w:type="spellEnd"/>
      <w:r w:rsidR="00DA4A4F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podataka</w:t>
      </w:r>
      <w:proofErr w:type="spellEnd"/>
      <w:proofErr w:type="gram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(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alternativa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: </w:t>
      </w:r>
      <w:hyperlink r:id="rId10" w:history="1">
        <w:r w:rsidRPr="007D35A8">
          <w:rPr>
            <w:rStyle w:val="Hyperlink"/>
            <w:rFonts w:ascii="Aptos" w:eastAsiaTheme="majorEastAsia" w:hAnsi="Aptos" w:cstheme="majorBidi"/>
            <w:color w:val="000040" w:themeColor="hyperlink" w:themeShade="40"/>
          </w:rPr>
          <w:t>www.duckduckgo.com</w:t>
        </w:r>
      </w:hyperlink>
      <w:r w:rsidRPr="00555269">
        <w:rPr>
          <w:rFonts w:ascii="Aptos" w:eastAsiaTheme="majorEastAsia" w:hAnsi="Aptos" w:cstheme="majorBidi"/>
          <w:color w:val="404040" w:themeColor="background1" w:themeShade="40"/>
        </w:rPr>
        <w:t>)</w:t>
      </w:r>
    </w:p>
    <w:p w14:paraId="3C8D5E1D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</w:p>
    <w:p w14:paraId="4FDE4BE5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b/>
          <w:bCs/>
          <w:color w:val="4F81BD" w:themeColor="accent1"/>
        </w:rPr>
      </w:pP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Što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roditelji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mogu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učiniti</w:t>
      </w:r>
      <w:proofErr w:type="spellEnd"/>
      <w:r w:rsidRPr="00555269">
        <w:rPr>
          <w:rFonts w:ascii="Aptos" w:eastAsiaTheme="majorEastAsia" w:hAnsi="Aptos" w:cstheme="majorBidi"/>
          <w:b/>
          <w:bCs/>
          <w:color w:val="4F81BD" w:themeColor="accent1"/>
        </w:rPr>
        <w:t>?</w:t>
      </w:r>
    </w:p>
    <w:p w14:paraId="1E1263BD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Odaberite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prikladan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tražilicu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zajedno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sa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svojim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djetetom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>.</w:t>
      </w:r>
    </w:p>
    <w:p w14:paraId="42891171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Istražite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tu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tražilicu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zajedno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sa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svojim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djetetom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>.</w:t>
      </w:r>
    </w:p>
    <w:p w14:paraId="1F6EF657" w14:textId="77777777" w:rsidR="00555269" w:rsidRPr="00555269" w:rsidRDefault="00555269" w:rsidP="00555269">
      <w:pPr>
        <w:spacing w:after="120"/>
        <w:rPr>
          <w:rFonts w:ascii="Aptos" w:eastAsiaTheme="majorEastAsia" w:hAnsi="Aptos" w:cstheme="majorBidi"/>
          <w:color w:val="404040" w:themeColor="background1" w:themeShade="40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Postavite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tu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tražilicu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kao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početnu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stranicu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u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vašem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pregledniku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>.</w:t>
      </w:r>
    </w:p>
    <w:p w14:paraId="7F5E78ED" w14:textId="09A50CAE" w:rsidR="00E96B5C" w:rsidRPr="00605D65" w:rsidRDefault="00555269" w:rsidP="00555269">
      <w:pPr>
        <w:spacing w:after="120"/>
        <w:rPr>
          <w:rFonts w:ascii="Aptos" w:hAnsi="Aptos"/>
        </w:rPr>
      </w:pPr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•   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Pokazite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djetetu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kako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 xml:space="preserve"> je </w:t>
      </w:r>
      <w:proofErr w:type="spellStart"/>
      <w:r w:rsidR="00482177">
        <w:rPr>
          <w:rFonts w:ascii="Aptos" w:eastAsiaTheme="majorEastAsia" w:hAnsi="Aptos" w:cstheme="majorBidi"/>
          <w:color w:val="404040" w:themeColor="background1" w:themeShade="40"/>
        </w:rPr>
        <w:t>može</w:t>
      </w:r>
      <w:proofErr w:type="spellEnd"/>
      <w:r w:rsidR="00482177">
        <w:rPr>
          <w:rFonts w:ascii="Aptos" w:eastAsiaTheme="majorEastAsia" w:hAnsi="Aptos" w:cstheme="majorBidi"/>
          <w:color w:val="404040" w:themeColor="background1" w:themeShade="40"/>
        </w:rPr>
        <w:t xml:space="preserve"> </w:t>
      </w:r>
      <w:proofErr w:type="spellStart"/>
      <w:r w:rsidRPr="00555269">
        <w:rPr>
          <w:rFonts w:ascii="Aptos" w:eastAsiaTheme="majorEastAsia" w:hAnsi="Aptos" w:cstheme="majorBidi"/>
          <w:color w:val="404040" w:themeColor="background1" w:themeShade="40"/>
        </w:rPr>
        <w:t>koristiti</w:t>
      </w:r>
      <w:proofErr w:type="spellEnd"/>
      <w:r w:rsidRPr="00555269">
        <w:rPr>
          <w:rFonts w:ascii="Aptos" w:eastAsiaTheme="majorEastAsia" w:hAnsi="Aptos" w:cstheme="majorBidi"/>
          <w:color w:val="404040" w:themeColor="background1" w:themeShade="40"/>
        </w:rPr>
        <w:t>. www.blinde-kuh.de/suchkurs</w:t>
      </w:r>
      <w:r w:rsidRPr="00555269">
        <w:rPr>
          <w:rFonts w:ascii="Aptos" w:eastAsiaTheme="majorEastAsia" w:hAnsi="Aptos" w:cstheme="majorBidi"/>
          <w:b/>
          <w:bCs/>
          <w:color w:val="404040" w:themeColor="background1" w:themeShade="40"/>
        </w:rPr>
        <w:t xml:space="preserve"> </w:t>
      </w:r>
      <w:r w:rsidR="009E559A" w:rsidRPr="00605D65">
        <w:rPr>
          <w:rFonts w:ascii="Aptos" w:hAnsi="Aptos"/>
        </w:rPr>
        <w:br w:type="page"/>
      </w:r>
    </w:p>
    <w:p w14:paraId="665221B1" w14:textId="77777777" w:rsidR="00E96B5C" w:rsidRPr="00605D65" w:rsidRDefault="009E559A">
      <w:pPr>
        <w:rPr>
          <w:rFonts w:ascii="Aptos" w:hAnsi="Aptos"/>
        </w:rPr>
      </w:pPr>
      <w:r w:rsidRPr="00605D65">
        <w:rPr>
          <w:rFonts w:ascii="Aptos" w:hAnsi="Aptos"/>
          <w:noProof/>
        </w:rPr>
        <w:lastRenderedPageBreak/>
        <w:drawing>
          <wp:inline distT="0" distB="0" distL="0" distR="0" wp14:anchorId="050459AC" wp14:editId="12F0BFAE">
            <wp:extent cx="5029200" cy="14369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eader_St.Johan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D8FBC" w14:textId="77777777" w:rsidR="0005391F" w:rsidRPr="00605D65" w:rsidRDefault="0005391F" w:rsidP="0005391F">
      <w:pPr>
        <w:pStyle w:val="berschrift1"/>
        <w:jc w:val="center"/>
        <w:rPr>
          <w:rFonts w:ascii="Aptos" w:hAnsi="Aptos"/>
        </w:rPr>
      </w:pPr>
      <w:r w:rsidRPr="00605D65">
        <w:rPr>
          <w:rFonts w:ascii="Aptos" w:hAnsi="Aptos"/>
        </w:rPr>
        <w:t>Wichtiges Elternwissen – Kinder im Netz</w:t>
      </w:r>
    </w:p>
    <w:p w14:paraId="64CFF5C3" w14:textId="77777777" w:rsidR="0005391F" w:rsidRDefault="0005391F" w:rsidP="00DA4A4F">
      <w:pPr>
        <w:spacing w:after="0"/>
        <w:jc w:val="center"/>
        <w:rPr>
          <w:rFonts w:ascii="Aptos" w:hAnsi="Aptos"/>
        </w:rPr>
      </w:pPr>
      <w:r w:rsidRPr="00605D65">
        <w:rPr>
          <w:rFonts w:ascii="Aptos" w:hAnsi="Aptos"/>
        </w:rPr>
        <w:t xml:space="preserve">Informationsblatt für Eltern der Volksschule St. Johann </w:t>
      </w:r>
      <w:proofErr w:type="spellStart"/>
      <w:r w:rsidRPr="00605D65">
        <w:rPr>
          <w:rFonts w:ascii="Aptos" w:hAnsi="Aptos"/>
        </w:rPr>
        <w:t>i.T</w:t>
      </w:r>
      <w:proofErr w:type="spellEnd"/>
      <w:r w:rsidRPr="00605D65">
        <w:rPr>
          <w:rFonts w:ascii="Aptos" w:hAnsi="Aptos"/>
        </w:rPr>
        <w:t>.</w:t>
      </w:r>
    </w:p>
    <w:p w14:paraId="7A073986" w14:textId="527C5C86" w:rsidR="00DA4A4F" w:rsidRPr="00DA4A4F" w:rsidRDefault="00DA4A4F" w:rsidP="00DA4A4F">
      <w:pPr>
        <w:spacing w:after="0"/>
        <w:jc w:val="center"/>
        <w:rPr>
          <w:rFonts w:ascii="Aptos" w:hAnsi="Aptos"/>
          <w:color w:val="0070C0"/>
        </w:rPr>
      </w:pPr>
      <w:r w:rsidRPr="00DA4A4F">
        <w:rPr>
          <w:rFonts w:ascii="Aptos" w:hAnsi="Aptos"/>
          <w:color w:val="0070C0"/>
        </w:rPr>
        <w:t>***</w:t>
      </w:r>
    </w:p>
    <w:p w14:paraId="5772DDB4" w14:textId="77777777" w:rsidR="00DA4A4F" w:rsidRPr="00DA4A4F" w:rsidRDefault="00DA4A4F" w:rsidP="00DA4A4F">
      <w:pPr>
        <w:spacing w:after="0"/>
        <w:jc w:val="center"/>
        <w:rPr>
          <w:rFonts w:ascii="Aptos" w:hAnsi="Aptos"/>
          <w:b/>
          <w:bCs/>
          <w:color w:val="0070C0"/>
          <w:sz w:val="24"/>
          <w:szCs w:val="24"/>
        </w:rPr>
      </w:pPr>
      <w:proofErr w:type="spellStart"/>
      <w:r w:rsidRPr="00DA4A4F">
        <w:rPr>
          <w:rFonts w:ascii="Aptos" w:hAnsi="Aptos"/>
          <w:b/>
          <w:bCs/>
          <w:color w:val="0070C0"/>
          <w:sz w:val="24"/>
          <w:szCs w:val="24"/>
        </w:rPr>
        <w:t>Važne</w:t>
      </w:r>
      <w:proofErr w:type="spellEnd"/>
      <w:r w:rsidRPr="00DA4A4F">
        <w:rPr>
          <w:rFonts w:ascii="Aptos" w:hAnsi="Aptos"/>
          <w:b/>
          <w:bCs/>
          <w:color w:val="0070C0"/>
          <w:sz w:val="24"/>
          <w:szCs w:val="24"/>
        </w:rPr>
        <w:t xml:space="preserve"> </w:t>
      </w:r>
      <w:proofErr w:type="spellStart"/>
      <w:r w:rsidRPr="00DA4A4F">
        <w:rPr>
          <w:rFonts w:ascii="Aptos" w:hAnsi="Aptos"/>
          <w:b/>
          <w:bCs/>
          <w:color w:val="0070C0"/>
          <w:sz w:val="24"/>
          <w:szCs w:val="24"/>
        </w:rPr>
        <w:t>informacije</w:t>
      </w:r>
      <w:proofErr w:type="spellEnd"/>
      <w:r w:rsidRPr="00DA4A4F">
        <w:rPr>
          <w:rFonts w:ascii="Aptos" w:hAnsi="Aptos"/>
          <w:b/>
          <w:bCs/>
          <w:color w:val="0070C0"/>
          <w:sz w:val="24"/>
          <w:szCs w:val="24"/>
        </w:rPr>
        <w:t xml:space="preserve"> </w:t>
      </w:r>
      <w:proofErr w:type="spellStart"/>
      <w:r w:rsidRPr="00DA4A4F">
        <w:rPr>
          <w:rFonts w:ascii="Aptos" w:hAnsi="Aptos"/>
          <w:b/>
          <w:bCs/>
          <w:color w:val="0070C0"/>
          <w:sz w:val="24"/>
          <w:szCs w:val="24"/>
        </w:rPr>
        <w:t>za</w:t>
      </w:r>
      <w:proofErr w:type="spellEnd"/>
      <w:r w:rsidRPr="00DA4A4F">
        <w:rPr>
          <w:rFonts w:ascii="Aptos" w:hAnsi="Aptos"/>
          <w:b/>
          <w:bCs/>
          <w:color w:val="0070C0"/>
          <w:sz w:val="24"/>
          <w:szCs w:val="24"/>
        </w:rPr>
        <w:t xml:space="preserve"> </w:t>
      </w:r>
      <w:proofErr w:type="spellStart"/>
      <w:r w:rsidRPr="00DA4A4F">
        <w:rPr>
          <w:rFonts w:ascii="Aptos" w:hAnsi="Aptos"/>
          <w:b/>
          <w:bCs/>
          <w:color w:val="0070C0"/>
          <w:sz w:val="24"/>
          <w:szCs w:val="24"/>
        </w:rPr>
        <w:t>roditelje</w:t>
      </w:r>
      <w:proofErr w:type="spellEnd"/>
      <w:r w:rsidRPr="00DA4A4F">
        <w:rPr>
          <w:rFonts w:ascii="Aptos" w:hAnsi="Aptos"/>
          <w:b/>
          <w:bCs/>
          <w:color w:val="0070C0"/>
          <w:sz w:val="24"/>
          <w:szCs w:val="24"/>
        </w:rPr>
        <w:t xml:space="preserve"> – </w:t>
      </w:r>
      <w:proofErr w:type="spellStart"/>
      <w:r w:rsidRPr="00DA4A4F">
        <w:rPr>
          <w:rFonts w:ascii="Aptos" w:hAnsi="Aptos"/>
          <w:b/>
          <w:bCs/>
          <w:color w:val="0070C0"/>
          <w:sz w:val="24"/>
          <w:szCs w:val="24"/>
        </w:rPr>
        <w:t>Djeca</w:t>
      </w:r>
      <w:proofErr w:type="spellEnd"/>
      <w:r w:rsidRPr="00DA4A4F">
        <w:rPr>
          <w:rFonts w:ascii="Aptos" w:hAnsi="Aptos"/>
          <w:b/>
          <w:bCs/>
          <w:color w:val="0070C0"/>
          <w:sz w:val="24"/>
          <w:szCs w:val="24"/>
        </w:rPr>
        <w:t xml:space="preserve"> na </w:t>
      </w:r>
      <w:proofErr w:type="spellStart"/>
      <w:r w:rsidRPr="00DA4A4F">
        <w:rPr>
          <w:rFonts w:ascii="Aptos" w:hAnsi="Aptos"/>
          <w:b/>
          <w:bCs/>
          <w:color w:val="0070C0"/>
          <w:sz w:val="24"/>
          <w:szCs w:val="24"/>
        </w:rPr>
        <w:t>internetu</w:t>
      </w:r>
      <w:proofErr w:type="spellEnd"/>
    </w:p>
    <w:p w14:paraId="201E14B3" w14:textId="6CB02AEA" w:rsidR="00DA4A4F" w:rsidRDefault="00DA4A4F" w:rsidP="00DA4A4F">
      <w:pPr>
        <w:spacing w:after="0"/>
        <w:jc w:val="center"/>
        <w:rPr>
          <w:rFonts w:ascii="Aptos" w:hAnsi="Aptos"/>
        </w:rPr>
      </w:pPr>
      <w:proofErr w:type="spellStart"/>
      <w:r w:rsidRPr="00DA4A4F">
        <w:rPr>
          <w:rFonts w:ascii="Aptos" w:hAnsi="Aptos"/>
        </w:rPr>
        <w:t>Informativni</w:t>
      </w:r>
      <w:proofErr w:type="spellEnd"/>
      <w:r w:rsidRPr="00DA4A4F">
        <w:rPr>
          <w:rFonts w:ascii="Aptos" w:hAnsi="Aptos"/>
        </w:rPr>
        <w:t xml:space="preserve"> </w:t>
      </w:r>
      <w:proofErr w:type="spellStart"/>
      <w:r w:rsidRPr="00DA4A4F">
        <w:rPr>
          <w:rFonts w:ascii="Aptos" w:hAnsi="Aptos"/>
        </w:rPr>
        <w:t>list</w:t>
      </w:r>
      <w:proofErr w:type="spellEnd"/>
      <w:r w:rsidRPr="00DA4A4F">
        <w:rPr>
          <w:rFonts w:ascii="Aptos" w:hAnsi="Aptos"/>
        </w:rPr>
        <w:t xml:space="preserve"> </w:t>
      </w:r>
      <w:proofErr w:type="spellStart"/>
      <w:r w:rsidRPr="00DA4A4F">
        <w:rPr>
          <w:rFonts w:ascii="Aptos" w:hAnsi="Aptos"/>
        </w:rPr>
        <w:t>za</w:t>
      </w:r>
      <w:proofErr w:type="spellEnd"/>
      <w:r w:rsidRPr="00DA4A4F">
        <w:rPr>
          <w:rFonts w:ascii="Aptos" w:hAnsi="Aptos"/>
        </w:rPr>
        <w:t xml:space="preserve"> </w:t>
      </w:r>
      <w:proofErr w:type="spellStart"/>
      <w:r w:rsidRPr="00DA4A4F">
        <w:rPr>
          <w:rFonts w:ascii="Aptos" w:hAnsi="Aptos"/>
        </w:rPr>
        <w:t>roditelje</w:t>
      </w:r>
      <w:proofErr w:type="spellEnd"/>
      <w:r w:rsidRPr="00DA4A4F">
        <w:rPr>
          <w:rFonts w:ascii="Aptos" w:hAnsi="Aptos"/>
        </w:rPr>
        <w:t xml:space="preserve"> </w:t>
      </w:r>
      <w:proofErr w:type="spellStart"/>
      <w:r w:rsidRPr="00DA4A4F">
        <w:rPr>
          <w:rFonts w:ascii="Aptos" w:hAnsi="Aptos"/>
        </w:rPr>
        <w:t>učenika</w:t>
      </w:r>
      <w:proofErr w:type="spellEnd"/>
      <w:r w:rsidRPr="00DA4A4F">
        <w:rPr>
          <w:rFonts w:ascii="Aptos" w:hAnsi="Aptos"/>
        </w:rPr>
        <w:t xml:space="preserve"> </w:t>
      </w:r>
      <w:proofErr w:type="spellStart"/>
      <w:r w:rsidRPr="00DA4A4F">
        <w:rPr>
          <w:rFonts w:ascii="Aptos" w:hAnsi="Aptos"/>
        </w:rPr>
        <w:t>Osnovne</w:t>
      </w:r>
      <w:proofErr w:type="spellEnd"/>
      <w:r w:rsidRPr="00DA4A4F">
        <w:rPr>
          <w:rFonts w:ascii="Aptos" w:hAnsi="Aptos"/>
        </w:rPr>
        <w:t xml:space="preserve"> </w:t>
      </w:r>
      <w:proofErr w:type="spellStart"/>
      <w:r w:rsidRPr="00DA4A4F">
        <w:rPr>
          <w:rFonts w:ascii="Aptos" w:hAnsi="Aptos"/>
        </w:rPr>
        <w:t>škole</w:t>
      </w:r>
      <w:proofErr w:type="spellEnd"/>
      <w:r w:rsidRPr="00DA4A4F">
        <w:rPr>
          <w:rFonts w:ascii="Aptos" w:hAnsi="Aptos"/>
        </w:rPr>
        <w:t xml:space="preserve"> St. Johann </w:t>
      </w:r>
      <w:proofErr w:type="spellStart"/>
      <w:r w:rsidRPr="00DA4A4F">
        <w:rPr>
          <w:rFonts w:ascii="Aptos" w:hAnsi="Aptos"/>
        </w:rPr>
        <w:t>i.T</w:t>
      </w:r>
      <w:proofErr w:type="spellEnd"/>
      <w:r w:rsidRPr="00DA4A4F">
        <w:rPr>
          <w:rFonts w:ascii="Aptos" w:hAnsi="Aptos"/>
        </w:rPr>
        <w:t>.</w:t>
      </w:r>
    </w:p>
    <w:p w14:paraId="23F600E8" w14:textId="77777777" w:rsidR="0005391F" w:rsidRDefault="0005391F">
      <w:pPr>
        <w:rPr>
          <w:rFonts w:ascii="Aptos" w:hAnsi="Aptos"/>
        </w:rPr>
      </w:pPr>
    </w:p>
    <w:p w14:paraId="67B2F480" w14:textId="77777777" w:rsidR="00DA4A4F" w:rsidRPr="00DA4A4F" w:rsidRDefault="00DA4A4F" w:rsidP="00DA4A4F">
      <w:pPr>
        <w:rPr>
          <w:rFonts w:ascii="Aptos" w:hAnsi="Aptos"/>
        </w:rPr>
      </w:pPr>
      <w:proofErr w:type="spellStart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>Zanimljive</w:t>
      </w:r>
      <w:proofErr w:type="spellEnd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>poveznice</w:t>
      </w:r>
      <w:proofErr w:type="spellEnd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 xml:space="preserve"> / </w:t>
      </w:r>
      <w:proofErr w:type="spellStart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>zanimljivi</w:t>
      </w:r>
      <w:proofErr w:type="spellEnd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proofErr w:type="gramStart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>linkovi</w:t>
      </w:r>
      <w:proofErr w:type="spellEnd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 xml:space="preserve">  (</w:t>
      </w:r>
      <w:proofErr w:type="gramEnd"/>
      <w:r w:rsidRPr="00DA4A4F">
        <w:rPr>
          <w:rFonts w:ascii="Segoe UI Emoji" w:eastAsiaTheme="majorEastAsia" w:hAnsi="Segoe UI Emoji" w:cs="Segoe UI Emoji"/>
          <w:b/>
          <w:bCs/>
          <w:color w:val="4F81BD" w:themeColor="accent1"/>
          <w:sz w:val="26"/>
          <w:szCs w:val="26"/>
        </w:rPr>
        <w:t>Interessante Links):</w:t>
      </w:r>
    </w:p>
    <w:p w14:paraId="550A0F9C" w14:textId="66CD2936" w:rsidR="009E559A" w:rsidRDefault="00482177" w:rsidP="0005391F">
      <w:pPr>
        <w:pStyle w:val="Listenabsatz"/>
        <w:numPr>
          <w:ilvl w:val="1"/>
          <w:numId w:val="27"/>
        </w:numPr>
        <w:rPr>
          <w:rFonts w:ascii="Aptos" w:hAnsi="Aptos"/>
        </w:rPr>
      </w:pPr>
      <w:hyperlink r:id="rId11" w:history="1">
        <w:r w:rsidR="009E559A" w:rsidRPr="009E559A">
          <w:rPr>
            <w:rStyle w:val="Hyperlink"/>
            <w:rFonts w:ascii="Aptos" w:hAnsi="Aptos"/>
          </w:rPr>
          <w:t>Home - Smartphone freie Kindheit Österreich</w:t>
        </w:r>
      </w:hyperlink>
    </w:p>
    <w:p w14:paraId="241A55CA" w14:textId="6CDC287C" w:rsidR="0005391F" w:rsidRDefault="00482177" w:rsidP="0005391F">
      <w:pPr>
        <w:pStyle w:val="Listenabsatz"/>
        <w:numPr>
          <w:ilvl w:val="1"/>
          <w:numId w:val="27"/>
        </w:numPr>
        <w:rPr>
          <w:rFonts w:ascii="Aptos" w:hAnsi="Aptos"/>
        </w:rPr>
      </w:pPr>
      <w:hyperlink r:id="rId12" w:history="1">
        <w:r w:rsidR="0005391F" w:rsidRPr="0005391F">
          <w:rPr>
            <w:rStyle w:val="Hyperlink"/>
            <w:rFonts w:ascii="Aptos" w:hAnsi="Aptos"/>
          </w:rPr>
          <w:t>Elternratgeber SCHAU HIN! Was Dein Kind mit Medien macht. – SCHAU HIN!</w:t>
        </w:r>
      </w:hyperlink>
    </w:p>
    <w:p w14:paraId="06C7229E" w14:textId="12267BE9" w:rsidR="0005391F" w:rsidRDefault="00482177" w:rsidP="0005391F">
      <w:pPr>
        <w:pStyle w:val="Listenabsatz"/>
        <w:numPr>
          <w:ilvl w:val="1"/>
          <w:numId w:val="27"/>
        </w:numPr>
        <w:rPr>
          <w:rFonts w:ascii="Aptos" w:hAnsi="Aptos"/>
        </w:rPr>
      </w:pPr>
      <w:hyperlink r:id="rId13" w:history="1">
        <w:r w:rsidR="0005391F" w:rsidRPr="00C60D3A">
          <w:rPr>
            <w:rStyle w:val="Hyperlink"/>
            <w:rFonts w:ascii="Aptos" w:hAnsi="Aptos"/>
          </w:rPr>
          <w:t>www.saferinternet.at</w:t>
        </w:r>
      </w:hyperlink>
    </w:p>
    <w:p w14:paraId="31978940" w14:textId="3D442187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14" w:history="1">
        <w:r w:rsidR="0005391F" w:rsidRPr="0005391F">
          <w:rPr>
            <w:rStyle w:val="Hyperlink"/>
            <w:rFonts w:ascii="Aptos" w:hAnsi="Aptos"/>
          </w:rPr>
          <w:t>Welche Alternativen gibt es zu WhatsApp? - Saferinternet.at</w:t>
        </w:r>
      </w:hyperlink>
    </w:p>
    <w:p w14:paraId="4F5EEAC7" w14:textId="16189A2F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15" w:history="1">
        <w:r w:rsidR="0005391F" w:rsidRPr="0005391F">
          <w:rPr>
            <w:rStyle w:val="Hyperlink"/>
            <w:rFonts w:ascii="Aptos" w:hAnsi="Aptos"/>
          </w:rPr>
          <w:t>Eltern - Saferinternet.at</w:t>
        </w:r>
      </w:hyperlink>
    </w:p>
    <w:p w14:paraId="1262ACDF" w14:textId="283BA330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16" w:history="1">
        <w:r w:rsidR="0005391F" w:rsidRPr="0005391F">
          <w:rPr>
            <w:rStyle w:val="Hyperlink"/>
            <w:rFonts w:ascii="Aptos" w:hAnsi="Aptos"/>
          </w:rPr>
          <w:t>Elternratgeber: Frag Barbara! - Saferinternet.at</w:t>
        </w:r>
      </w:hyperlink>
    </w:p>
    <w:p w14:paraId="22ECC99D" w14:textId="2ABCF713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17" w:history="1">
        <w:r w:rsidR="0005391F" w:rsidRPr="0005391F">
          <w:rPr>
            <w:rStyle w:val="Hyperlink"/>
            <w:rFonts w:ascii="Aptos" w:hAnsi="Aptos"/>
          </w:rPr>
          <w:t>Wie lange kann ich mein Kind an Handy, Tablet &amp; Co. lassen? - Saferinternet.at</w:t>
        </w:r>
      </w:hyperlink>
    </w:p>
    <w:p w14:paraId="3D1ED721" w14:textId="0809CB75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18" w:history="1">
        <w:r w:rsidR="0005391F" w:rsidRPr="0005391F">
          <w:rPr>
            <w:rStyle w:val="Hyperlink"/>
            <w:rFonts w:ascii="Aptos" w:hAnsi="Aptos"/>
          </w:rPr>
          <w:t>Wie stellen wir Familienregeln für Internet und Handy auf? - Saferinternet.at</w:t>
        </w:r>
      </w:hyperlink>
    </w:p>
    <w:p w14:paraId="3B9F4B2C" w14:textId="58158C47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19" w:history="1">
        <w:r w:rsidR="0005391F" w:rsidRPr="0005391F">
          <w:rPr>
            <w:rStyle w:val="Hyperlink"/>
            <w:rFonts w:ascii="Aptos" w:hAnsi="Aptos"/>
          </w:rPr>
          <w:t xml:space="preserve">Mindestalter: Ab wann dürfen Kinder Soziale Netzwerke </w:t>
        </w:r>
        <w:proofErr w:type="gramStart"/>
        <w:r w:rsidR="0005391F" w:rsidRPr="0005391F">
          <w:rPr>
            <w:rStyle w:val="Hyperlink"/>
            <w:rFonts w:ascii="Aptos" w:hAnsi="Aptos"/>
          </w:rPr>
          <w:t>nutzen?-</w:t>
        </w:r>
        <w:proofErr w:type="gramEnd"/>
        <w:r w:rsidR="0005391F" w:rsidRPr="0005391F">
          <w:rPr>
            <w:rStyle w:val="Hyperlink"/>
            <w:rFonts w:ascii="Aptos" w:hAnsi="Aptos"/>
          </w:rPr>
          <w:t xml:space="preserve"> Saferinternet.at</w:t>
        </w:r>
      </w:hyperlink>
    </w:p>
    <w:p w14:paraId="3AC59D9C" w14:textId="61A1AFC5" w:rsidR="0005391F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20" w:history="1">
        <w:r w:rsidR="00214199" w:rsidRPr="00214199">
          <w:rPr>
            <w:rStyle w:val="Hyperlink"/>
            <w:rFonts w:ascii="Aptos" w:hAnsi="Aptos"/>
          </w:rPr>
          <w:t>Was und wie lange darf mein Kind ab welchem Alter im Internet tun? - Saferinternet.at</w:t>
        </w:r>
      </w:hyperlink>
    </w:p>
    <w:p w14:paraId="3E41C454" w14:textId="04BBA6E1" w:rsidR="00214199" w:rsidRDefault="00482177" w:rsidP="0005391F">
      <w:pPr>
        <w:pStyle w:val="Listenabsatz"/>
        <w:numPr>
          <w:ilvl w:val="2"/>
          <w:numId w:val="27"/>
        </w:numPr>
        <w:rPr>
          <w:rFonts w:ascii="Aptos" w:hAnsi="Aptos"/>
        </w:rPr>
      </w:pPr>
      <w:hyperlink r:id="rId21" w:history="1">
        <w:r w:rsidR="00214199" w:rsidRPr="00214199">
          <w:rPr>
            <w:rStyle w:val="Hyperlink"/>
            <w:rFonts w:ascii="Aptos" w:hAnsi="Aptos"/>
          </w:rPr>
          <w:t>Neu: Leitfaden für Google Family Link - Saferinternet.at</w:t>
        </w:r>
      </w:hyperlink>
    </w:p>
    <w:p w14:paraId="10368A8A" w14:textId="6BC94DD9" w:rsidR="0005391F" w:rsidRDefault="00482177" w:rsidP="0005391F">
      <w:pPr>
        <w:pStyle w:val="Listenabsatz"/>
        <w:numPr>
          <w:ilvl w:val="1"/>
          <w:numId w:val="27"/>
        </w:numPr>
        <w:rPr>
          <w:rFonts w:ascii="Aptos" w:hAnsi="Aptos"/>
        </w:rPr>
      </w:pPr>
      <w:hyperlink r:id="rId22" w:history="1">
        <w:r w:rsidR="0005391F" w:rsidRPr="0005391F">
          <w:rPr>
            <w:rStyle w:val="Hyperlink"/>
            <w:rFonts w:ascii="Aptos" w:hAnsi="Aptos"/>
          </w:rPr>
          <w:t>Mediennutzungsvertrag</w:t>
        </w:r>
      </w:hyperlink>
    </w:p>
    <w:p w14:paraId="6DD0BB8C" w14:textId="2E193B98" w:rsidR="0005391F" w:rsidRDefault="00482177" w:rsidP="0005391F">
      <w:pPr>
        <w:pStyle w:val="Listenabsatz"/>
        <w:numPr>
          <w:ilvl w:val="1"/>
          <w:numId w:val="27"/>
        </w:numPr>
        <w:rPr>
          <w:rFonts w:ascii="Aptos" w:hAnsi="Aptos"/>
        </w:rPr>
      </w:pPr>
      <w:hyperlink r:id="rId23" w:history="1">
        <w:r w:rsidR="0005391F" w:rsidRPr="0005391F">
          <w:rPr>
            <w:rStyle w:val="Hyperlink"/>
            <w:rFonts w:ascii="Aptos" w:hAnsi="Aptos"/>
          </w:rPr>
          <w:t>Spieleratgeber NRW - Der pädagogische Ratgeber zu Computer- und Konsolenspielen</w:t>
        </w:r>
      </w:hyperlink>
    </w:p>
    <w:p w14:paraId="00ADFE54" w14:textId="747BC573" w:rsidR="0005391F" w:rsidRPr="00EA7DAE" w:rsidRDefault="00482177" w:rsidP="0005391F">
      <w:pPr>
        <w:pStyle w:val="Listenabsatz"/>
        <w:numPr>
          <w:ilvl w:val="1"/>
          <w:numId w:val="27"/>
        </w:numPr>
        <w:rPr>
          <w:rStyle w:val="Hyperlink"/>
          <w:rFonts w:ascii="Aptos" w:hAnsi="Aptos"/>
          <w:color w:val="auto"/>
          <w:u w:val="none"/>
        </w:rPr>
      </w:pPr>
      <w:hyperlink r:id="rId24" w:history="1">
        <w:r w:rsidR="009E559A" w:rsidRPr="009E559A">
          <w:rPr>
            <w:rStyle w:val="Hyperlink"/>
            <w:rFonts w:ascii="Aptos" w:hAnsi="Aptos"/>
          </w:rPr>
          <w:t>FLIMMO - Elternratgeber für TV, Streaming &amp; YouTube</w:t>
        </w:r>
      </w:hyperlink>
    </w:p>
    <w:p w14:paraId="1422D49A" w14:textId="1F69D40B" w:rsidR="00EA7DAE" w:rsidRDefault="00482177" w:rsidP="0005391F">
      <w:pPr>
        <w:pStyle w:val="Listenabsatz"/>
        <w:numPr>
          <w:ilvl w:val="1"/>
          <w:numId w:val="27"/>
        </w:numPr>
        <w:rPr>
          <w:rFonts w:ascii="Aptos" w:hAnsi="Aptos"/>
        </w:rPr>
      </w:pPr>
      <w:hyperlink r:id="rId25" w:history="1">
        <w:r w:rsidR="00EA7DAE" w:rsidRPr="00EA7DAE">
          <w:rPr>
            <w:rStyle w:val="Hyperlink"/>
            <w:rFonts w:ascii="Aptos" w:hAnsi="Aptos"/>
          </w:rPr>
          <w:t>ISES-Onlinetraining | Universitätsklinikum Tübingen</w:t>
        </w:r>
      </w:hyperlink>
    </w:p>
    <w:p w14:paraId="2D3BDEB9" w14:textId="77777777" w:rsidR="009E559A" w:rsidRPr="0005391F" w:rsidRDefault="009E559A" w:rsidP="009E559A">
      <w:pPr>
        <w:pStyle w:val="Listenabsatz"/>
        <w:rPr>
          <w:rFonts w:ascii="Aptos" w:hAnsi="Aptos"/>
        </w:rPr>
      </w:pPr>
    </w:p>
    <w:sectPr w:rsidR="009E559A" w:rsidRPr="0005391F" w:rsidSect="00034616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1355" w14:textId="77777777" w:rsidR="00B8716E" w:rsidRDefault="00B8716E" w:rsidP="00605D65">
      <w:pPr>
        <w:spacing w:after="0" w:line="240" w:lineRule="auto"/>
      </w:pPr>
      <w:r>
        <w:separator/>
      </w:r>
    </w:p>
  </w:endnote>
  <w:endnote w:type="continuationSeparator" w:id="0">
    <w:p w14:paraId="285D2EE2" w14:textId="77777777" w:rsidR="00B8716E" w:rsidRDefault="00B8716E" w:rsidP="0060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EFFB" w14:textId="0E3FE7A3" w:rsidR="00605D65" w:rsidRPr="00DA4A4F" w:rsidRDefault="00DA4A4F" w:rsidP="00DA4A4F">
    <w:pPr>
      <w:pStyle w:val="Fuzeile"/>
    </w:pPr>
    <w:r w:rsidRPr="00DA4A4F">
      <w:t xml:space="preserve">Quelle: </w:t>
    </w:r>
    <w:hyperlink r:id="rId1" w:history="1">
      <w:r w:rsidRPr="007D35A8">
        <w:rPr>
          <w:rStyle w:val="Hyperlink"/>
        </w:rPr>
        <w:t>www.saferinternet.at</w:t>
      </w:r>
    </w:hyperlink>
    <w:r>
      <w:tab/>
      <w:t xml:space="preserve">                                   Übersetzung: Bosnisch / Kroatisch/ Serbisch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EBEE" w14:textId="77777777" w:rsidR="00B8716E" w:rsidRDefault="00B8716E" w:rsidP="00605D65">
      <w:pPr>
        <w:spacing w:after="0" w:line="240" w:lineRule="auto"/>
      </w:pPr>
      <w:r>
        <w:separator/>
      </w:r>
    </w:p>
  </w:footnote>
  <w:footnote w:type="continuationSeparator" w:id="0">
    <w:p w14:paraId="24BF7EBB" w14:textId="77777777" w:rsidR="00B8716E" w:rsidRDefault="00B8716E" w:rsidP="0060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2A1E" w14:textId="6D53DF6D" w:rsidR="00E76570" w:rsidRDefault="00E76570" w:rsidP="00E76570">
    <w:pPr>
      <w:pStyle w:val="Kopfzeile"/>
      <w:tabs>
        <w:tab w:val="clear" w:pos="4680"/>
        <w:tab w:val="clear" w:pos="9360"/>
        <w:tab w:val="left" w:pos="6915"/>
      </w:tabs>
      <w:ind w:right="-1141"/>
      <w:jc w:val="center"/>
    </w:pPr>
    <w:r>
      <w:t>Erstellt in Kooperation von Schulsozialarbeit &amp; Schulpsychologie im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7766B"/>
    <w:multiLevelType w:val="hybridMultilevel"/>
    <w:tmpl w:val="94BA1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C34A7"/>
    <w:multiLevelType w:val="hybridMultilevel"/>
    <w:tmpl w:val="53985E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557F4"/>
    <w:multiLevelType w:val="hybridMultilevel"/>
    <w:tmpl w:val="341EB6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97C99"/>
    <w:multiLevelType w:val="hybridMultilevel"/>
    <w:tmpl w:val="96DAC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C454B"/>
    <w:multiLevelType w:val="hybridMultilevel"/>
    <w:tmpl w:val="BE3EF3F0"/>
    <w:lvl w:ilvl="0" w:tplc="EA80D97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2FAE"/>
    <w:multiLevelType w:val="hybridMultilevel"/>
    <w:tmpl w:val="E37242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960BF"/>
    <w:multiLevelType w:val="hybridMultilevel"/>
    <w:tmpl w:val="B1547D34"/>
    <w:lvl w:ilvl="0" w:tplc="5C602E8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D756E"/>
    <w:multiLevelType w:val="hybridMultilevel"/>
    <w:tmpl w:val="267A81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84ECB"/>
    <w:multiLevelType w:val="hybridMultilevel"/>
    <w:tmpl w:val="A34C0C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E45E5"/>
    <w:multiLevelType w:val="hybridMultilevel"/>
    <w:tmpl w:val="357ADE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2765A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D550B"/>
    <w:multiLevelType w:val="hybridMultilevel"/>
    <w:tmpl w:val="0928B6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34A6"/>
    <w:multiLevelType w:val="hybridMultilevel"/>
    <w:tmpl w:val="1E727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740DB"/>
    <w:multiLevelType w:val="hybridMultilevel"/>
    <w:tmpl w:val="92121E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13959"/>
    <w:multiLevelType w:val="hybridMultilevel"/>
    <w:tmpl w:val="A8E049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01BC1"/>
    <w:multiLevelType w:val="hybridMultilevel"/>
    <w:tmpl w:val="DEE0D1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426AB"/>
    <w:multiLevelType w:val="hybridMultilevel"/>
    <w:tmpl w:val="15280D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76B87"/>
    <w:multiLevelType w:val="hybridMultilevel"/>
    <w:tmpl w:val="BDB6A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200C1"/>
    <w:multiLevelType w:val="hybridMultilevel"/>
    <w:tmpl w:val="4BCC25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A33F9"/>
    <w:multiLevelType w:val="hybridMultilevel"/>
    <w:tmpl w:val="E296437C"/>
    <w:lvl w:ilvl="0" w:tplc="A79ECDD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06808"/>
    <w:multiLevelType w:val="hybridMultilevel"/>
    <w:tmpl w:val="9FC854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E3333"/>
    <w:multiLevelType w:val="hybridMultilevel"/>
    <w:tmpl w:val="DFC420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21102">
    <w:abstractNumId w:val="8"/>
  </w:num>
  <w:num w:numId="2" w16cid:durableId="329329538">
    <w:abstractNumId w:val="6"/>
  </w:num>
  <w:num w:numId="3" w16cid:durableId="1832217070">
    <w:abstractNumId w:val="5"/>
  </w:num>
  <w:num w:numId="4" w16cid:durableId="1691955814">
    <w:abstractNumId w:val="4"/>
  </w:num>
  <w:num w:numId="5" w16cid:durableId="1575504671">
    <w:abstractNumId w:val="7"/>
  </w:num>
  <w:num w:numId="6" w16cid:durableId="442774381">
    <w:abstractNumId w:val="3"/>
  </w:num>
  <w:num w:numId="7" w16cid:durableId="1767771225">
    <w:abstractNumId w:val="2"/>
  </w:num>
  <w:num w:numId="8" w16cid:durableId="359010905">
    <w:abstractNumId w:val="1"/>
  </w:num>
  <w:num w:numId="9" w16cid:durableId="17436777">
    <w:abstractNumId w:val="0"/>
  </w:num>
  <w:num w:numId="10" w16cid:durableId="667640696">
    <w:abstractNumId w:val="20"/>
  </w:num>
  <w:num w:numId="11" w16cid:durableId="1361012354">
    <w:abstractNumId w:val="27"/>
  </w:num>
  <w:num w:numId="12" w16cid:durableId="633221426">
    <w:abstractNumId w:val="24"/>
  </w:num>
  <w:num w:numId="13" w16cid:durableId="1483232290">
    <w:abstractNumId w:val="25"/>
  </w:num>
  <w:num w:numId="14" w16cid:durableId="547649354">
    <w:abstractNumId w:val="15"/>
  </w:num>
  <w:num w:numId="15" w16cid:durableId="865287017">
    <w:abstractNumId w:val="18"/>
  </w:num>
  <w:num w:numId="16" w16cid:durableId="413355840">
    <w:abstractNumId w:val="14"/>
  </w:num>
  <w:num w:numId="17" w16cid:durableId="916405608">
    <w:abstractNumId w:val="13"/>
  </w:num>
  <w:num w:numId="18" w16cid:durableId="656541913">
    <w:abstractNumId w:val="26"/>
  </w:num>
  <w:num w:numId="19" w16cid:durableId="1921481318">
    <w:abstractNumId w:val="29"/>
  </w:num>
  <w:num w:numId="20" w16cid:durableId="2081714624">
    <w:abstractNumId w:val="12"/>
  </w:num>
  <w:num w:numId="21" w16cid:durableId="1912613110">
    <w:abstractNumId w:val="11"/>
  </w:num>
  <w:num w:numId="22" w16cid:durableId="1469325041">
    <w:abstractNumId w:val="22"/>
  </w:num>
  <w:num w:numId="23" w16cid:durableId="1184512840">
    <w:abstractNumId w:val="19"/>
  </w:num>
  <w:num w:numId="24" w16cid:durableId="1519194025">
    <w:abstractNumId w:val="9"/>
  </w:num>
  <w:num w:numId="25" w16cid:durableId="2025471145">
    <w:abstractNumId w:val="17"/>
  </w:num>
  <w:num w:numId="26" w16cid:durableId="1354184366">
    <w:abstractNumId w:val="28"/>
  </w:num>
  <w:num w:numId="27" w16cid:durableId="1507092264">
    <w:abstractNumId w:val="16"/>
  </w:num>
  <w:num w:numId="28" w16cid:durableId="1464689426">
    <w:abstractNumId w:val="10"/>
  </w:num>
  <w:num w:numId="29" w16cid:durableId="7368729">
    <w:abstractNumId w:val="23"/>
  </w:num>
  <w:num w:numId="30" w16cid:durableId="16640424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1F"/>
    <w:rsid w:val="0006063C"/>
    <w:rsid w:val="0015074B"/>
    <w:rsid w:val="00214199"/>
    <w:rsid w:val="0029639D"/>
    <w:rsid w:val="00326F90"/>
    <w:rsid w:val="003338D2"/>
    <w:rsid w:val="00440B0E"/>
    <w:rsid w:val="00482177"/>
    <w:rsid w:val="004A21D3"/>
    <w:rsid w:val="004C0DD3"/>
    <w:rsid w:val="00555269"/>
    <w:rsid w:val="00605D65"/>
    <w:rsid w:val="007E606B"/>
    <w:rsid w:val="007F0F58"/>
    <w:rsid w:val="00861738"/>
    <w:rsid w:val="008C56CB"/>
    <w:rsid w:val="009E559A"/>
    <w:rsid w:val="009F0B0C"/>
    <w:rsid w:val="00AA1D8D"/>
    <w:rsid w:val="00B47730"/>
    <w:rsid w:val="00B8716E"/>
    <w:rsid w:val="00CB0664"/>
    <w:rsid w:val="00DA4A4F"/>
    <w:rsid w:val="00DE7D9C"/>
    <w:rsid w:val="00E76570"/>
    <w:rsid w:val="00E96B5C"/>
    <w:rsid w:val="00EA3F53"/>
    <w:rsid w:val="00EA7DAE"/>
    <w:rsid w:val="00EB4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38D0A"/>
  <w14:defaultImageDpi w14:val="300"/>
  <w15:docId w15:val="{D031436B-0303-4A7D-B485-09FDE2DF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D65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5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605D6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aferinternet.at" TargetMode="External"/><Relationship Id="rId18" Type="http://schemas.openxmlformats.org/officeDocument/2006/relationships/hyperlink" Target="https://www.saferinternet.at/wie-stellen-wir-familienregeln-fuer-internet-und-handy-au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saferinternet.at/news-detail/neu-leitfaden-fuer-google-family-li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au-hin.info/" TargetMode="External"/><Relationship Id="rId17" Type="http://schemas.openxmlformats.org/officeDocument/2006/relationships/hyperlink" Target="https://www.saferinternet.at/faq/handy-internet/eltern/wie-lange-soll-ich-mein-kind-an-handy-tablet-co-lassen" TargetMode="External"/><Relationship Id="rId25" Type="http://schemas.openxmlformats.org/officeDocument/2006/relationships/hyperlink" Target="https://www.medizin.uni-tuebingen.de/de/ises-kids-onlinetrai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ferinternet.at/services/elternratgeber-frag-barbara" TargetMode="External"/><Relationship Id="rId20" Type="http://schemas.openxmlformats.org/officeDocument/2006/relationships/hyperlink" Target="https://www.saferinternet.at/faq/handy-internet/eltern/was-und-wie-lange-darf-mein-kind-ab-welchem-alter-im-internet-tu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rtphone-freie-kindheit.at/" TargetMode="External"/><Relationship Id="rId24" Type="http://schemas.openxmlformats.org/officeDocument/2006/relationships/hyperlink" Target="https://www.flimmo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ferinternet.at/zielgruppen/eltern" TargetMode="External"/><Relationship Id="rId23" Type="http://schemas.openxmlformats.org/officeDocument/2006/relationships/hyperlink" Target="https://spieleratgeber-nrw.d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uckduckgo.com" TargetMode="External"/><Relationship Id="rId19" Type="http://schemas.openxmlformats.org/officeDocument/2006/relationships/hyperlink" Target="https://www.saferinternet.at/news-detail/mindestalter-ab-wann-duerfen-kinder-soziale-netzwerke-nutz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les-koepfchen.de" TargetMode="External"/><Relationship Id="rId14" Type="http://schemas.openxmlformats.org/officeDocument/2006/relationships/hyperlink" Target="https://www.saferinternet.at/faq/soziale-netzwerke/welche-alternativen-gibt-es-zu-whatsapp" TargetMode="External"/><Relationship Id="rId22" Type="http://schemas.openxmlformats.org/officeDocument/2006/relationships/hyperlink" Target="https://www.mediennutzungsvertrag.de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erinternet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MAROŠEVAC Nataša</cp:lastModifiedBy>
  <cp:revision>3</cp:revision>
  <cp:lastPrinted>2025-11-24T12:15:00Z</cp:lastPrinted>
  <dcterms:created xsi:type="dcterms:W3CDTF">2026-01-13T13:31:00Z</dcterms:created>
  <dcterms:modified xsi:type="dcterms:W3CDTF">2026-01-13T13:55:00Z</dcterms:modified>
  <cp:category/>
</cp:coreProperties>
</file>